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E9F8" w14:textId="77777777" w:rsidR="004E4668" w:rsidRDefault="004E4668"/>
    <w:p w14:paraId="20A7B73F" w14:textId="77777777" w:rsidR="00DD0295" w:rsidRDefault="00DD0295"/>
    <w:p w14:paraId="5D2DB1CB" w14:textId="77777777" w:rsidR="00DD0295" w:rsidRDefault="00DD0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30, 2020</w:t>
      </w:r>
    </w:p>
    <w:p w14:paraId="3D0AA4A5" w14:textId="77777777" w:rsidR="00DD0295" w:rsidRDefault="00DD0295"/>
    <w:p w14:paraId="5C5B16FF" w14:textId="24361FB0" w:rsidR="00DD0295" w:rsidRDefault="00DD0295">
      <w:r>
        <w:t>To our Suppliers &amp; Customers:</w:t>
      </w:r>
    </w:p>
    <w:p w14:paraId="5193A105" w14:textId="383A32B9" w:rsidR="0048562B" w:rsidRDefault="0048562B" w:rsidP="004F5348">
      <w:pPr>
        <w:jc w:val="both"/>
      </w:pPr>
      <w:r>
        <w:t>In addition to our Park and Recreational products, Plastic Recycling of Iowa Falls, Inc. also manufactures a line of products that are supplied to various customers, one of which is the Department of Defense.</w:t>
      </w:r>
    </w:p>
    <w:p w14:paraId="7C747E40" w14:textId="5983005E" w:rsidR="0048562B" w:rsidRDefault="00DD0295" w:rsidP="004F5348">
      <w:pPr>
        <w:jc w:val="both"/>
      </w:pPr>
      <w:r>
        <w:t xml:space="preserve">We have been </w:t>
      </w:r>
      <w:r w:rsidR="0048562B">
        <w:t>identified</w:t>
      </w:r>
      <w:r w:rsidR="004F5348">
        <w:t>,</w:t>
      </w:r>
      <w:r w:rsidR="0048562B">
        <w:t xml:space="preserve"> as outlined</w:t>
      </w:r>
      <w:r>
        <w:t xml:space="preserve"> by the Office of the Director of the U.S. Department of Homeland Security</w:t>
      </w:r>
      <w:r w:rsidR="004F5348">
        <w:t>,</w:t>
      </w:r>
      <w:r>
        <w:t xml:space="preserve"> </w:t>
      </w:r>
      <w:r w:rsidR="0048562B">
        <w:t xml:space="preserve">as </w:t>
      </w:r>
      <w:r w:rsidR="00710C36">
        <w:t>“Essential Critical Infrastructure Workers”</w:t>
      </w:r>
      <w:r>
        <w:t xml:space="preserve"> in a directive dated March</w:t>
      </w:r>
      <w:r w:rsidR="00710C36">
        <w:t xml:space="preserve"> 19, </w:t>
      </w:r>
      <w:proofErr w:type="gramStart"/>
      <w:r w:rsidR="00710C36">
        <w:t>2020 .</w:t>
      </w:r>
      <w:proofErr w:type="gramEnd"/>
      <w:r w:rsidR="00710C36">
        <w:t xml:space="preserve">  The</w:t>
      </w:r>
      <w:r w:rsidR="00A51762">
        <w:t>ir</w:t>
      </w:r>
      <w:r w:rsidR="00710C36">
        <w:t xml:space="preserve"> intent is to </w:t>
      </w:r>
      <w:r w:rsidR="00A51762">
        <w:t>“</w:t>
      </w:r>
      <w:r w:rsidR="00710C36">
        <w:t>ensure the continuity of functions</w:t>
      </w:r>
      <w:r w:rsidR="003144F3">
        <w:t xml:space="preserve"> critical to public health as well as economic and national security.</w:t>
      </w:r>
      <w:r w:rsidR="00A51762">
        <w:t>”</w:t>
      </w:r>
      <w:r w:rsidR="003144F3">
        <w:t xml:space="preserve">  </w:t>
      </w:r>
      <w:proofErr w:type="gramStart"/>
      <w:r w:rsidR="003144F3">
        <w:t>Accordingly</w:t>
      </w:r>
      <w:proofErr w:type="gramEnd"/>
      <w:r w:rsidR="00A51762">
        <w:t xml:space="preserve"> </w:t>
      </w:r>
      <w:r w:rsidR="003144F3">
        <w:t>members of this workforce</w:t>
      </w:r>
      <w:r w:rsidR="00A51762">
        <w:t xml:space="preserve"> (like ourselves)</w:t>
      </w:r>
      <w:r w:rsidR="003144F3">
        <w:t xml:space="preserve"> “have a special responsibility to maintain </w:t>
      </w:r>
      <w:r w:rsidR="00A51D39">
        <w:t>our</w:t>
      </w:r>
      <w:r w:rsidR="003144F3">
        <w:t xml:space="preserve"> normal work schedule.”</w:t>
      </w:r>
    </w:p>
    <w:p w14:paraId="4D75EABD" w14:textId="0C1474F6" w:rsidR="004F5348" w:rsidRDefault="004F5348" w:rsidP="004F5348">
      <w:pPr>
        <w:jc w:val="both"/>
      </w:pPr>
      <w:r>
        <w:t>Plastic Recycling of Iowa Falls, Inc. is supporting this effort, however, o</w:t>
      </w:r>
      <w:r w:rsidR="0048562B">
        <w:t>ur first and foremost priority is</w:t>
      </w:r>
      <w:r w:rsidR="000845B9">
        <w:t xml:space="preserve"> providing for the health and safety of our employees</w:t>
      </w:r>
      <w:r>
        <w:t xml:space="preserve"> and their families</w:t>
      </w:r>
      <w:r w:rsidR="000845B9">
        <w:t xml:space="preserve"> during this </w:t>
      </w:r>
      <w:r w:rsidR="0069000E">
        <w:t>difficult</w:t>
      </w:r>
      <w:r w:rsidR="000845B9">
        <w:t xml:space="preserve"> period of time.  </w:t>
      </w:r>
      <w:r>
        <w:t xml:space="preserve">We have implemented a business continuity plan, and as such, may find it necessary to operate with a reduced staff as the current </w:t>
      </w:r>
      <w:proofErr w:type="spellStart"/>
      <w:r>
        <w:t>economical</w:t>
      </w:r>
      <w:proofErr w:type="spellEnd"/>
      <w:r>
        <w:t xml:space="preserve"> conditions dictate.  At this time, we have full capability to produce and ship our complete product line.</w:t>
      </w:r>
    </w:p>
    <w:p w14:paraId="3E60C966" w14:textId="773BD561" w:rsidR="00A51762" w:rsidRDefault="000845B9" w:rsidP="004F5348">
      <w:pPr>
        <w:jc w:val="both"/>
      </w:pPr>
      <w:r>
        <w:t>We thank you for your support and look forward to your future business.</w:t>
      </w:r>
    </w:p>
    <w:p w14:paraId="221B1517" w14:textId="77777777" w:rsidR="00A51762" w:rsidRDefault="00A51D39">
      <w:r>
        <w:t>Sincerely,</w:t>
      </w:r>
    </w:p>
    <w:p w14:paraId="0404CE54" w14:textId="77777777" w:rsidR="00A51D39" w:rsidRDefault="00A51D39" w:rsidP="00A51D39">
      <w:pPr>
        <w:spacing w:after="0"/>
      </w:pPr>
    </w:p>
    <w:p w14:paraId="476C1E1E" w14:textId="77777777" w:rsidR="00A51D39" w:rsidRDefault="00A51D39" w:rsidP="00A51D39">
      <w:pPr>
        <w:spacing w:after="0"/>
      </w:pPr>
      <w:r>
        <w:t>Jim Hoffman</w:t>
      </w:r>
    </w:p>
    <w:p w14:paraId="19CC482E" w14:textId="77777777" w:rsidR="00A51D39" w:rsidRDefault="00A51D39" w:rsidP="00A51D39">
      <w:pPr>
        <w:spacing w:after="0"/>
      </w:pPr>
      <w:r>
        <w:t>President</w:t>
      </w:r>
    </w:p>
    <w:p w14:paraId="4CF9DA09" w14:textId="77777777" w:rsidR="00A51D39" w:rsidRDefault="00A51D39" w:rsidP="00A51D39">
      <w:pPr>
        <w:spacing w:after="0"/>
      </w:pPr>
    </w:p>
    <w:p w14:paraId="3D1BE0DF" w14:textId="77777777" w:rsidR="00DD0295" w:rsidRDefault="00DD0295">
      <w:bookmarkStart w:id="0" w:name="_GoBack"/>
      <w:bookmarkEnd w:id="0"/>
    </w:p>
    <w:sectPr w:rsidR="00DD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95"/>
    <w:rsid w:val="000845B9"/>
    <w:rsid w:val="00117C3A"/>
    <w:rsid w:val="003144F3"/>
    <w:rsid w:val="0048562B"/>
    <w:rsid w:val="004E4668"/>
    <w:rsid w:val="004F5348"/>
    <w:rsid w:val="005C2DBE"/>
    <w:rsid w:val="0069000E"/>
    <w:rsid w:val="00710C36"/>
    <w:rsid w:val="00A51762"/>
    <w:rsid w:val="00A51D39"/>
    <w:rsid w:val="00D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B59A"/>
  <w15:chartTrackingRefBased/>
  <w15:docId w15:val="{8C23FB26-7E8A-43B3-9226-BDD744A3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W. Hoffman</dc:creator>
  <cp:keywords/>
  <dc:description/>
  <cp:lastModifiedBy>Susan Waters</cp:lastModifiedBy>
  <cp:revision>5</cp:revision>
  <dcterms:created xsi:type="dcterms:W3CDTF">2020-03-30T21:03:00Z</dcterms:created>
  <dcterms:modified xsi:type="dcterms:W3CDTF">2020-04-06T14:18:00Z</dcterms:modified>
</cp:coreProperties>
</file>